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06" w:rsidRDefault="00122F57" w:rsidP="00122F57">
      <w:pPr>
        <w:jc w:val="center"/>
        <w:rPr>
          <w:rFonts w:ascii="Arial" w:hAnsi="Arial" w:cs="Arial"/>
          <w:color w:val="000000"/>
          <w:sz w:val="23"/>
          <w:szCs w:val="23"/>
          <w:shd w:val="clear" w:color="auto" w:fill="FFFFFF"/>
        </w:rPr>
      </w:pPr>
      <w:r w:rsidRPr="00122F57">
        <w:rPr>
          <w:rFonts w:ascii="Times New Roman" w:hAnsi="Times New Roman" w:cs="Times New Roman"/>
          <w:b/>
          <w:color w:val="000000"/>
          <w:sz w:val="32"/>
          <w:szCs w:val="32"/>
          <w:shd w:val="clear" w:color="auto" w:fill="FFFFFF"/>
        </w:rPr>
        <w:t>В соответствии с инициативой Всемирной организации здравоохранения в Липецкой области с 24 марта по 24 апреля 2019г. проводится месячник "Пора действовать!", приуроченный к Всемирному дню борьбы с туберкулезом</w:t>
      </w:r>
      <w:r>
        <w:rPr>
          <w:rFonts w:ascii="Arial" w:hAnsi="Arial" w:cs="Arial"/>
          <w:color w:val="000000"/>
          <w:sz w:val="23"/>
          <w:szCs w:val="23"/>
          <w:shd w:val="clear" w:color="auto" w:fill="FFFFFF"/>
        </w:rPr>
        <w:t>.</w:t>
      </w:r>
    </w:p>
    <w:p w:rsidR="00122F57" w:rsidRDefault="00122F57" w:rsidP="00122F57">
      <w:pPr>
        <w:jc w:val="center"/>
        <w:rPr>
          <w:rFonts w:ascii="Arial" w:hAnsi="Arial" w:cs="Arial"/>
          <w:color w:val="000000"/>
          <w:sz w:val="23"/>
          <w:szCs w:val="23"/>
          <w:shd w:val="clear" w:color="auto" w:fill="FFFFFF"/>
        </w:rPr>
      </w:pPr>
    </w:p>
    <w:p w:rsidR="00122F57" w:rsidRDefault="00122F57" w:rsidP="00122F57">
      <w:pPr>
        <w:jc w:val="center"/>
        <w:rPr>
          <w:rFonts w:ascii="Arial" w:hAnsi="Arial" w:cs="Arial"/>
          <w:color w:val="000000"/>
          <w:sz w:val="23"/>
          <w:szCs w:val="23"/>
          <w:shd w:val="clear" w:color="auto" w:fill="FFFFFF"/>
        </w:rPr>
      </w:pPr>
    </w:p>
    <w:p w:rsidR="00122F57" w:rsidRDefault="00122F57" w:rsidP="00122F57">
      <w:pPr>
        <w:jc w:val="center"/>
        <w:rPr>
          <w:rFonts w:ascii="Times New Roman" w:hAnsi="Times New Roman" w:cs="Times New Roman"/>
          <w:b/>
          <w:color w:val="000000"/>
          <w:sz w:val="40"/>
          <w:szCs w:val="40"/>
          <w:shd w:val="clear" w:color="auto" w:fill="FFFFFF"/>
        </w:rPr>
      </w:pPr>
      <w:r w:rsidRPr="00122F57">
        <w:rPr>
          <w:rFonts w:ascii="Times New Roman" w:hAnsi="Times New Roman" w:cs="Times New Roman"/>
          <w:b/>
          <w:color w:val="000000"/>
          <w:sz w:val="40"/>
          <w:szCs w:val="40"/>
          <w:shd w:val="clear" w:color="auto" w:fill="FFFFFF"/>
        </w:rPr>
        <w:t>Информация о профилактике туберкулёза.</w:t>
      </w:r>
    </w:p>
    <w:p w:rsidR="00122F57" w:rsidRPr="00122F57" w:rsidRDefault="00122F57" w:rsidP="00122F57">
      <w:pPr>
        <w:rPr>
          <w:rFonts w:ascii="Times New Roman" w:hAnsi="Times New Roman" w:cs="Times New Roman"/>
          <w:sz w:val="28"/>
          <w:szCs w:val="28"/>
        </w:rPr>
      </w:pPr>
      <w:r w:rsidRPr="00122F57">
        <w:rPr>
          <w:rFonts w:ascii="Times New Roman" w:hAnsi="Times New Roman" w:cs="Times New Roman"/>
          <w:sz w:val="28"/>
          <w:szCs w:val="28"/>
        </w:rPr>
        <w:t xml:space="preserve">Ежегодно по инициативе Всемирной организации здравоохранения (ВОЗ) 24 марта проводится Всемирный день борьбы с туберкулезом. Цель проведения информационной кампании – привлечение внимания общества к проблемам противотуберкулезной работы, информирование населения о заболеваемости и мерах ее профилактики. Дата проведения выбрана не случайно, именно в этот день более 130 лет назад Робертом Кохом был открыт возбудитель этого заболевания – микобактерия туберкулеза. Это открытие позволило существенно продвинуться в области диагностики, лечения и профилактики этого заболевания. Туберкулез – это инфекционное заболевание характеризующиеся различной (преимущественно легочной) локализацией, разнообразием клинических проявлений, интоксикацией, </w:t>
      </w:r>
      <w:proofErr w:type="spellStart"/>
      <w:r w:rsidRPr="00122F57">
        <w:rPr>
          <w:rFonts w:ascii="Times New Roman" w:hAnsi="Times New Roman" w:cs="Times New Roman"/>
          <w:sz w:val="28"/>
          <w:szCs w:val="28"/>
        </w:rPr>
        <w:t>аллергизацией</w:t>
      </w:r>
      <w:proofErr w:type="spellEnd"/>
      <w:r w:rsidRPr="00122F57">
        <w:rPr>
          <w:rFonts w:ascii="Times New Roman" w:hAnsi="Times New Roman" w:cs="Times New Roman"/>
          <w:sz w:val="28"/>
          <w:szCs w:val="28"/>
        </w:rPr>
        <w:t xml:space="preserve"> организма. Признаки и симптомы туберкулеза Симптомы заболевания туберкулезом могут быть самыми разнообразными, они зависят от типа развития болезни, ее формы, места локализации процесса, индивидуальных особенностей организма человека. Симптомы туберкулеза: 1. Общее состояние больного - повышенная утомляемость, слабость, особенно выраженная в утренние часы, снижение работоспособности, потеря аппетита; 2. Общий вид больного – потеря веса и др.; 3. Температура – повышение температуры тела вечером или в ночное время, потливость ночью, озноб; 4. Кашель – присутствие кашля более чем 3 недели должно насторожить и стать причиной обращения к врачу. 5.Кровохарканье Как можно заразиться туберкулезом. 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образом, «нападение» болезнетворных организмов на организм остается без последствий. Однако </w:t>
      </w:r>
      <w:proofErr w:type="spellStart"/>
      <w:r w:rsidRPr="00122F57">
        <w:rPr>
          <w:rFonts w:ascii="Times New Roman" w:hAnsi="Times New Roman" w:cs="Times New Roman"/>
          <w:sz w:val="28"/>
          <w:szCs w:val="28"/>
        </w:rPr>
        <w:t>cпустя</w:t>
      </w:r>
      <w:proofErr w:type="spellEnd"/>
      <w:r w:rsidRPr="00122F57">
        <w:rPr>
          <w:rFonts w:ascii="Times New Roman" w:hAnsi="Times New Roman" w:cs="Times New Roman"/>
          <w:sz w:val="28"/>
          <w:szCs w:val="28"/>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 В некоторых случаях при первом же попадании инфекции в организм бактерии могут размножаться, вызывая </w:t>
      </w:r>
      <w:r w:rsidRPr="00122F57">
        <w:rPr>
          <w:rFonts w:ascii="Times New Roman" w:hAnsi="Times New Roman" w:cs="Times New Roman"/>
          <w:sz w:val="28"/>
          <w:szCs w:val="28"/>
        </w:rPr>
        <w:lastRenderedPageBreak/>
        <w:t xml:space="preserve">серьезные повреждения легочной ткани. Это случаи активного легочного туберкулеза, который может стать источником дальнейшего распространения инфекции. 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 Если в дыхательные пути попадёт слишком большое количество туберкулезных </w:t>
      </w:r>
      <w:proofErr w:type="spellStart"/>
      <w:r w:rsidRPr="00122F57">
        <w:rPr>
          <w:rFonts w:ascii="Times New Roman" w:hAnsi="Times New Roman" w:cs="Times New Roman"/>
          <w:sz w:val="28"/>
          <w:szCs w:val="28"/>
        </w:rPr>
        <w:t>палочекмикобактерий</w:t>
      </w:r>
      <w:proofErr w:type="spellEnd"/>
      <w:r w:rsidRPr="00122F57">
        <w:rPr>
          <w:rFonts w:ascii="Times New Roman" w:hAnsi="Times New Roman" w:cs="Times New Roman"/>
          <w:sz w:val="28"/>
          <w:szCs w:val="28"/>
        </w:rPr>
        <w:t xml:space="preserve">,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 стресс - душевное или физическое перенапряжение; - неумеренное потребление алкоголя; - курение; - недостаточное или неполноценное питание; - другие болезни, ослабляющие организм. Дети, подростки, беременные женщины и пожилые люди более подвержены инфекции. Диагностика туберкулеза Диагностика туберкулёза основана на флюорографии и рентгенографии поражённых органов и систем, микробиологическом исследовании различного биологического материала, кожной туберкулиновой пробе (реакции Манту), а также методе молекулярно-генетического анализа (метод ПЦР) и др. Где можно пройти обследование? 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122F57">
        <w:rPr>
          <w:rFonts w:ascii="Times New Roman" w:hAnsi="Times New Roman" w:cs="Times New Roman"/>
          <w:sz w:val="28"/>
          <w:szCs w:val="28"/>
        </w:rPr>
        <w:t>дообследования</w:t>
      </w:r>
      <w:proofErr w:type="spellEnd"/>
      <w:r w:rsidRPr="00122F57">
        <w:rPr>
          <w:rFonts w:ascii="Times New Roman" w:hAnsi="Times New Roman" w:cs="Times New Roman"/>
          <w:sz w:val="28"/>
          <w:szCs w:val="28"/>
        </w:rPr>
        <w:t xml:space="preserve"> направит на консультацию к фтизиатру в противотуберкулезный диспансер или туб. кабинет. Кто должен чаще осматриваться на туберкулез? 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 Два раза в год должны проходить осмотр: - военнослужащие, проходящие военную службу по призыву; - работники родильных домов (отделений); - лица, находящиеся в тесном бытовом или профессиональном контакте с источниками туберкулезной инфекции; - лица, снятые с диспансерного учета в туберкулезном учреждении или подразделении в связи с выздоровлением в течение первых 3-х лет после снятия с учета; -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 - ВИЧ-инфицированные; - лица, состоящие на диспансерном учете в наркологических и психиатрических учреждениях; - лица, освобожденные из следственных изоляторов и исправительных учреждений в течение первых 2-х лет после освобождения; - подследственные, содержащиеся в следственных </w:t>
      </w:r>
      <w:r w:rsidRPr="00122F57">
        <w:rPr>
          <w:rFonts w:ascii="Times New Roman" w:hAnsi="Times New Roman" w:cs="Times New Roman"/>
          <w:sz w:val="28"/>
          <w:szCs w:val="28"/>
        </w:rPr>
        <w:lastRenderedPageBreak/>
        <w:t xml:space="preserve">изоляторах, и осужденные, содержащиеся в исправительных учреждениях. Один раз в год должны проходить обязательный осмотр на туберкулез: - больные хроническими неспецифическими заболеваниями органов дыхания, </w:t>
      </w:r>
      <w:proofErr w:type="spellStart"/>
      <w:r w:rsidRPr="00122F57">
        <w:rPr>
          <w:rFonts w:ascii="Times New Roman" w:hAnsi="Times New Roman" w:cs="Times New Roman"/>
          <w:sz w:val="28"/>
          <w:szCs w:val="28"/>
        </w:rPr>
        <w:t>желудочнокишечного</w:t>
      </w:r>
      <w:proofErr w:type="spellEnd"/>
      <w:r w:rsidRPr="00122F57">
        <w:rPr>
          <w:rFonts w:ascii="Times New Roman" w:hAnsi="Times New Roman" w:cs="Times New Roman"/>
          <w:sz w:val="28"/>
          <w:szCs w:val="28"/>
        </w:rPr>
        <w:t xml:space="preserve"> тракта, мочеполовой системы, сахарным диабетом; - лица, получающие кортикостероидную, лучевую и цитостатическую терапию; -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 - работники учреждений для детей и подростков: социального обслуживания, </w:t>
      </w:r>
      <w:proofErr w:type="spellStart"/>
      <w:r w:rsidRPr="00122F57">
        <w:rPr>
          <w:rFonts w:ascii="Times New Roman" w:hAnsi="Times New Roman" w:cs="Times New Roman"/>
          <w:sz w:val="28"/>
          <w:szCs w:val="28"/>
        </w:rPr>
        <w:t>лечебнопрофилактических</w:t>
      </w:r>
      <w:proofErr w:type="spellEnd"/>
      <w:r w:rsidRPr="00122F57">
        <w:rPr>
          <w:rFonts w:ascii="Times New Roman" w:hAnsi="Times New Roman" w:cs="Times New Roman"/>
          <w:sz w:val="28"/>
          <w:szCs w:val="28"/>
        </w:rPr>
        <w:t xml:space="preserve">, санаторно-курортных, образовательных, оздоровительных и спортивных. Кроме того, в индивидуальном (внеочередном) порядке осматриваются: - лица, обратившиеся за медицинской помощью с подозрением на заболевание туберкулезом; - лица, проживающие совместно с беременными женщинами и новорожденными; - граждане, призываемые на военную службу или поступающие на военную службу по контракту; - лица, у которых диагноз «ВИЧ-инфекция» установлен впервые Лечение туберкулеза Лечение сложное и длительное, требующее приёма препаратов в течение минимум шести месяцев. Лиц, контактировавших с больным, обследуют </w:t>
      </w:r>
      <w:proofErr w:type="spellStart"/>
      <w:r w:rsidRPr="00122F57">
        <w:rPr>
          <w:rFonts w:ascii="Times New Roman" w:hAnsi="Times New Roman" w:cs="Times New Roman"/>
          <w:sz w:val="28"/>
          <w:szCs w:val="28"/>
        </w:rPr>
        <w:t>флюорографически</w:t>
      </w:r>
      <w:proofErr w:type="spellEnd"/>
      <w:r w:rsidRPr="00122F57">
        <w:rPr>
          <w:rFonts w:ascii="Times New Roman" w:hAnsi="Times New Roman" w:cs="Times New Roman"/>
          <w:sz w:val="28"/>
          <w:szCs w:val="28"/>
        </w:rPr>
        <w:t xml:space="preserve"> или с помощью реакции Манту, с возможностью назначения профилактического лечения </w:t>
      </w:r>
      <w:proofErr w:type="spellStart"/>
      <w:r w:rsidRPr="00122F57">
        <w:rPr>
          <w:rFonts w:ascii="Times New Roman" w:hAnsi="Times New Roman" w:cs="Times New Roman"/>
          <w:sz w:val="28"/>
          <w:szCs w:val="28"/>
        </w:rPr>
        <w:t>пр</w:t>
      </w:r>
      <w:proofErr w:type="spellEnd"/>
      <w:r w:rsidRPr="00122F57">
        <w:rPr>
          <w:rFonts w:ascii="Times New Roman" w:hAnsi="Times New Roman" w:cs="Times New Roman"/>
          <w:sz w:val="28"/>
          <w:szCs w:val="28"/>
        </w:rPr>
        <w:t xml:space="preserve"> 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 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 1) Активно размножающиеся бактерии в открытых полостях. Они выходят с мокротой, делая больного источником инфекции для окружающих. 2) Медленно размножающиеся бактерии в защитных клетках организма, окружающих открытые полости. 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 Поэтому даже если Вы после начала терапии почувствовали облегчение и долгое время Вас почти ничто не беспокоит, </w:t>
      </w:r>
      <w:r w:rsidRPr="00122F57">
        <w:rPr>
          <w:rFonts w:ascii="Times New Roman" w:hAnsi="Times New Roman" w:cs="Times New Roman"/>
          <w:sz w:val="28"/>
          <w:szCs w:val="28"/>
        </w:rPr>
        <w:lastRenderedPageBreak/>
        <w:t>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 Если Вы пропустили прием таблеток, как можно скорее сообщите об этом Вашему лечащему врачу, он посоветует, как избежать неприятных последствий. 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w:t>
      </w:r>
      <w:r>
        <w:rPr>
          <w:rFonts w:ascii="Times New Roman" w:hAnsi="Times New Roman" w:cs="Times New Roman"/>
          <w:sz w:val="28"/>
          <w:szCs w:val="28"/>
        </w:rPr>
        <w:t>айней мере, уменьшите их прием)</w:t>
      </w:r>
      <w:bookmarkStart w:id="0" w:name="_GoBack"/>
      <w:bookmarkEnd w:id="0"/>
      <w:r w:rsidRPr="00122F57">
        <w:rPr>
          <w:rFonts w:ascii="Times New Roman" w:hAnsi="Times New Roman" w:cs="Times New Roman"/>
          <w:sz w:val="28"/>
          <w:szCs w:val="28"/>
        </w:rPr>
        <w:t xml:space="preserve">. 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 Будьте внимательны к родным и близким. Если Вы заметили у кого-либо симптомы туберкулеза, посоветуйте немедленно обратиться к врачу. Профилактика туберкулеза Туберкул является проблемой социальной и медицинской, поэтому для профилактики этого заболевания необходим комплекс мероприятий социальной и медицинской направленности. Социальная профилактика. В Российской Федерации борьба с туберкулезом является делом государственной важности. В основу Национальной концепции противотуберкулезной помощи населению положены принципы профилактической направленности, государственного характера, бесплатности медицинской помощи. Концепция получила полное отражение в государственных нормативных документах – Федеральном законе «О предупреждении распространения туберкулеза в Российской Федерации», Постановлении Правительства Российской Федерации, приказе Минздрава «О совершенствовании противотуберкулезных мероприятий в Российской Федерации». Эти документы являются законодательной базой социальной профилактики туберкулеза. Они гарантируют преимущественно государственное финансирование всего спектра медико-социальных мероприятий, необходимых для профилактики туберкулеза. Санитарная профилактика. Непосредственной целью санитарной профилактики является предупреждение инфицирования МВТ здоровых людей и создание условий, при которых их контакт с источниками туберкулезной инфекции в быту и на </w:t>
      </w:r>
      <w:r w:rsidRPr="00122F57">
        <w:rPr>
          <w:rFonts w:ascii="Times New Roman" w:hAnsi="Times New Roman" w:cs="Times New Roman"/>
          <w:sz w:val="28"/>
          <w:szCs w:val="28"/>
        </w:rPr>
        <w:lastRenderedPageBreak/>
        <w:t xml:space="preserve">работе становится менее опасным. Санитарная профилактика направлена прежде всего на источник </w:t>
      </w:r>
      <w:proofErr w:type="spellStart"/>
      <w:r w:rsidRPr="00122F57">
        <w:rPr>
          <w:rFonts w:ascii="Times New Roman" w:hAnsi="Times New Roman" w:cs="Times New Roman"/>
          <w:sz w:val="28"/>
          <w:szCs w:val="28"/>
        </w:rPr>
        <w:t>бактериовыделения</w:t>
      </w:r>
      <w:proofErr w:type="spellEnd"/>
      <w:r w:rsidRPr="00122F57">
        <w:rPr>
          <w:rFonts w:ascii="Times New Roman" w:hAnsi="Times New Roman" w:cs="Times New Roman"/>
          <w:sz w:val="28"/>
          <w:szCs w:val="28"/>
        </w:rPr>
        <w:t xml:space="preserve"> и пути передачи возбудителя туберкулеза. 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 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 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 Нужно ли обрабатывать квартиру, если раньше там жил больной туберкулезом? 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122F57">
        <w:rPr>
          <w:rFonts w:ascii="Times New Roman" w:hAnsi="Times New Roman" w:cs="Times New Roman"/>
          <w:sz w:val="28"/>
          <w:szCs w:val="28"/>
        </w:rPr>
        <w:t>дезостанций</w:t>
      </w:r>
      <w:proofErr w:type="spellEnd"/>
      <w:r w:rsidRPr="00122F57">
        <w:rPr>
          <w:rFonts w:ascii="Times New Roman" w:hAnsi="Times New Roman" w:cs="Times New Roman"/>
          <w:sz w:val="28"/>
          <w:szCs w:val="28"/>
        </w:rPr>
        <w:t xml:space="preserve">, то получить консультацию по правильной обработке помещения своими силами Вы сможете у фтизиатра. Специфическая профилактика (вакцинация и ревакцинация) Вакцинацию против туберкулеза проводят в более чем в 200 странах, свыше 150 стран осуществляют ее в первые дни после рождения ребенка. Ревакцинацию проводят 59 стран. Ряд стран с низкой заболеваемостью туберкулезом (США, Канада, Италия, Испания, Франция) прививают только в группах риска. В условиях России массовая вакцинация против туберкулеза необходима, прививки только детей групп риска и контактных, как это имеет место в странах с низкой заболеваемостью, для нас пока неприемлема. 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Повторные прививки - ревакцинация БЦЖ - проводится в 7 лет и 14 лет. Если у ребенка или подростка в декретированный возраст (7 и 14 лет) имелся </w:t>
      </w:r>
      <w:r w:rsidRPr="00122F57">
        <w:rPr>
          <w:rFonts w:ascii="Times New Roman" w:hAnsi="Times New Roman" w:cs="Times New Roman"/>
          <w:sz w:val="28"/>
          <w:szCs w:val="28"/>
        </w:rPr>
        <w:lastRenderedPageBreak/>
        <w:t xml:space="preserve">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122F57">
        <w:rPr>
          <w:rFonts w:ascii="Times New Roman" w:hAnsi="Times New Roman" w:cs="Times New Roman"/>
          <w:sz w:val="28"/>
          <w:szCs w:val="28"/>
        </w:rPr>
        <w:t>туберкулинотрицательным</w:t>
      </w:r>
      <w:proofErr w:type="spellEnd"/>
      <w:r w:rsidRPr="00122F57">
        <w:rPr>
          <w:rFonts w:ascii="Times New Roman" w:hAnsi="Times New Roman" w:cs="Times New Roman"/>
          <w:sz w:val="28"/>
          <w:szCs w:val="28"/>
        </w:rPr>
        <w:t xml:space="preserve"> детям и подросткам. Если у ребенка или подростка не сформировался </w:t>
      </w:r>
      <w:proofErr w:type="spellStart"/>
      <w:r w:rsidRPr="00122F57">
        <w:rPr>
          <w:rFonts w:ascii="Times New Roman" w:hAnsi="Times New Roman" w:cs="Times New Roman"/>
          <w:sz w:val="28"/>
          <w:szCs w:val="28"/>
        </w:rPr>
        <w:t>постпрививочный</w:t>
      </w:r>
      <w:proofErr w:type="spellEnd"/>
      <w:r w:rsidRPr="00122F57">
        <w:rPr>
          <w:rFonts w:ascii="Times New Roman" w:hAnsi="Times New Roman" w:cs="Times New Roman"/>
          <w:sz w:val="28"/>
          <w:szCs w:val="28"/>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 Для своевременного выявления инфицирования туберкулезом всем детям в РФ ежегодно проводится туберкулиновая проба Манту. 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sectPr w:rsidR="00122F57" w:rsidRPr="0012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C"/>
    <w:rsid w:val="00122F57"/>
    <w:rsid w:val="00203B06"/>
    <w:rsid w:val="00AC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6762"/>
  <w15:chartTrackingRefBased/>
  <w15:docId w15:val="{58C5AC47-12CE-444A-9497-4DFFCA26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 esd</dc:creator>
  <cp:keywords/>
  <dc:description/>
  <cp:lastModifiedBy>metodist esd</cp:lastModifiedBy>
  <cp:revision>3</cp:revision>
  <dcterms:created xsi:type="dcterms:W3CDTF">2019-04-01T07:17:00Z</dcterms:created>
  <dcterms:modified xsi:type="dcterms:W3CDTF">2019-04-01T07:21:00Z</dcterms:modified>
</cp:coreProperties>
</file>